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2D" w:rsidRDefault="00187E2D" w:rsidP="00EB606E">
      <w:pPr>
        <w:jc w:val="center"/>
        <w:rPr>
          <w:rFonts w:ascii="Arial" w:hAnsi="Arial" w:cs="Arial"/>
          <w:b/>
          <w:sz w:val="24"/>
          <w:szCs w:val="24"/>
        </w:rPr>
      </w:pPr>
      <w:r w:rsidRPr="00187E2D">
        <w:rPr>
          <w:rFonts w:ascii="Arial" w:hAnsi="Arial" w:cs="Arial"/>
          <w:b/>
          <w:sz w:val="24"/>
          <w:szCs w:val="24"/>
        </w:rPr>
        <w:t>EJERCICIOS DE LÓGICA PROPOSICIONAL CLÁSICA</w:t>
      </w:r>
    </w:p>
    <w:p w:rsidR="00187E2D" w:rsidRDefault="00187E2D" w:rsidP="00187E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Formalice los siguientes enunci</w:t>
      </w:r>
      <w:r w:rsidRPr="00187E2D">
        <w:rPr>
          <w:rFonts w:ascii="Arial" w:hAnsi="Arial" w:cs="Arial"/>
          <w:sz w:val="24"/>
          <w:szCs w:val="24"/>
        </w:rPr>
        <w:t>ados.</w:t>
      </w:r>
    </w:p>
    <w:p w:rsidR="00187E2D" w:rsidRDefault="00187E2D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7E2D" w:rsidRPr="00EB606E" w:rsidRDefault="00187E2D" w:rsidP="00EB60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llueve o si no llueve, yo voy al fútbol (es lo mismo decir “llueva o no llueva, voy al fútbol”)</w:t>
      </w:r>
    </w:p>
    <w:p w:rsidR="00187E2D" w:rsidRPr="00EB606E" w:rsidRDefault="00DB42AA" w:rsidP="00EB60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y solo si te gusta el cine apreciarás esta película</w:t>
      </w:r>
    </w:p>
    <w:p w:rsidR="004A1DF1" w:rsidRPr="00EB606E" w:rsidRDefault="00187E2D" w:rsidP="00EB60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 inteligentes</w:t>
      </w:r>
      <w:r w:rsidR="004A1DF1">
        <w:rPr>
          <w:rFonts w:ascii="Arial" w:hAnsi="Arial" w:cs="Arial"/>
          <w:sz w:val="24"/>
          <w:szCs w:val="24"/>
        </w:rPr>
        <w:t xml:space="preserve"> son más interesantes o más agradables, y tú no eres ni una persona inteligente, ni una persona agradable, por lo que (entonces) tú no eres inteligente.</w:t>
      </w:r>
    </w:p>
    <w:p w:rsidR="00F44BF4" w:rsidRDefault="00F44BF4" w:rsidP="008F10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gusta esa persona y te molesta. Eres muy extraña</w:t>
      </w:r>
      <w:r w:rsidR="008F10F3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EB606E" w:rsidRPr="00EB606E" w:rsidRDefault="00EB606E" w:rsidP="00EB606E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8F10F3" w:rsidRDefault="008F10F3" w:rsidP="008F10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las tablas de verdad de las siguientes fórmulas bien formadas:</w:t>
      </w:r>
    </w:p>
    <w:p w:rsidR="008F10F3" w:rsidRDefault="008F10F3" w:rsidP="008F10F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Pr="00EB606E" w:rsidRDefault="00EB606E" w:rsidP="008F10F3">
      <w:pPr>
        <w:pStyle w:val="Prrafodelista"/>
        <w:jc w:val="both"/>
        <w:rPr>
          <w:rFonts w:ascii="Arial" w:eastAsiaTheme="minorEastAsia" w:hAnsi="Arial" w:cs="Arial"/>
          <w:sz w:val="48"/>
          <w:szCs w:val="48"/>
        </w:rPr>
      </w:pPr>
      <m:oMathPara>
        <m:oMath>
          <m:r>
            <w:rPr>
              <w:rFonts w:ascii="Cambria Math" w:hAnsi="Cambria Math" w:cs="Arial"/>
              <w:sz w:val="48"/>
              <w:szCs w:val="48"/>
            </w:rPr>
            <m:t>p ∨ ¬ p</m:t>
          </m:r>
        </m:oMath>
      </m:oMathPara>
    </w:p>
    <w:p w:rsidR="00EB606E" w:rsidRDefault="00EB606E" w:rsidP="008F10F3">
      <w:pPr>
        <w:pStyle w:val="Prrafodelista"/>
        <w:jc w:val="both"/>
        <w:rPr>
          <w:rFonts w:ascii="Arial" w:eastAsiaTheme="minorEastAsia" w:hAnsi="Arial" w:cs="Arial"/>
          <w:sz w:val="48"/>
          <w:szCs w:val="48"/>
        </w:rPr>
      </w:pPr>
      <w:r>
        <w:rPr>
          <w:rFonts w:ascii="Arial" w:eastAsiaTheme="minorEastAsia" w:hAnsi="Arial" w:cs="Arial"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9525</wp:posOffset>
                </wp:positionV>
                <wp:extent cx="2476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353F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.75pt" to="22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B606E" w:rsidRDefault="00EB606E" w:rsidP="008F10F3">
      <w:pPr>
        <w:pStyle w:val="Prrafodelista"/>
        <w:jc w:val="both"/>
        <w:rPr>
          <w:rFonts w:ascii="Arial" w:eastAsiaTheme="minorEastAsia" w:hAnsi="Arial" w:cs="Arial"/>
          <w:sz w:val="48"/>
          <w:szCs w:val="48"/>
        </w:rPr>
      </w:pPr>
    </w:p>
    <w:p w:rsidR="00EB606E" w:rsidRDefault="00EB606E" w:rsidP="008F10F3">
      <w:pPr>
        <w:pStyle w:val="Prrafodelista"/>
        <w:jc w:val="both"/>
        <w:rPr>
          <w:rFonts w:ascii="Arial" w:eastAsiaTheme="minorEastAsia" w:hAnsi="Arial" w:cs="Arial"/>
          <w:sz w:val="44"/>
          <w:szCs w:val="44"/>
        </w:rPr>
      </w:pPr>
    </w:p>
    <w:p w:rsidR="008F10F3" w:rsidRPr="00EB606E" w:rsidRDefault="00BF2574" w:rsidP="008F10F3">
      <w:pPr>
        <w:pStyle w:val="Prrafodelista"/>
        <w:jc w:val="both"/>
        <w:rPr>
          <w:rFonts w:ascii="Arial" w:hAnsi="Arial" w:cs="Arial"/>
          <w:sz w:val="44"/>
          <w:szCs w:val="44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44"/>
                  <w:szCs w:val="44"/>
                </w:rPr>
              </m:ctrlPr>
            </m:dPr>
            <m:e>
              <m:r>
                <w:rPr>
                  <w:rFonts w:ascii="Cambria Math" w:hAnsi="Cambria Math" w:cs="Arial"/>
                  <w:sz w:val="44"/>
                  <w:szCs w:val="44"/>
                </w:rPr>
                <m:t>p →</m:t>
              </m:r>
              <m:r>
                <w:rPr>
                  <w:rFonts w:ascii="Cambria Math" w:hAnsi="Cambria Math" w:cs="Arial"/>
                  <w:sz w:val="44"/>
                  <w:szCs w:val="44"/>
                </w:rPr>
                <m:t>q</m:t>
              </m:r>
            </m:e>
          </m:d>
          <m:r>
            <w:rPr>
              <w:rFonts w:ascii="Cambria Math" w:hAnsi="Cambria Math" w:cs="Arial"/>
              <w:sz w:val="44"/>
              <w:szCs w:val="44"/>
            </w:rPr>
            <m:t xml:space="preserve"> ∨ </m:t>
          </m:r>
          <m:r>
            <w:rPr>
              <w:rFonts w:ascii="Cambria Math" w:hAnsi="Cambria Math" w:cs="Arial"/>
              <w:sz w:val="44"/>
              <w:szCs w:val="44"/>
            </w:rPr>
            <m:t>q</m:t>
          </m:r>
        </m:oMath>
      </m:oMathPara>
    </w:p>
    <w:p w:rsidR="004A1DF1" w:rsidRDefault="004A1DF1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Default="00EB606E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Default="00EB606E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Pr="00EB606E" w:rsidRDefault="00EB606E" w:rsidP="00EB606E">
      <w:pPr>
        <w:jc w:val="both"/>
        <w:rPr>
          <w:rFonts w:ascii="Arial" w:hAnsi="Arial" w:cs="Arial"/>
          <w:sz w:val="24"/>
          <w:szCs w:val="24"/>
        </w:rPr>
      </w:pPr>
    </w:p>
    <w:p w:rsidR="00EB606E" w:rsidRDefault="00EB606E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Default="00EB606E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Default="00EB606E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Default="00EB606E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Pr="00EB606E" w:rsidRDefault="00EB606E" w:rsidP="00187E2D">
      <w:pPr>
        <w:pStyle w:val="Prrafodelista"/>
        <w:jc w:val="both"/>
        <w:rPr>
          <w:rFonts w:ascii="Arial" w:hAnsi="Arial" w:cs="Arial"/>
          <w:sz w:val="48"/>
          <w:szCs w:val="48"/>
        </w:rPr>
      </w:pPr>
      <m:oMathPara>
        <m:oMath>
          <m:r>
            <w:rPr>
              <w:rFonts w:ascii="Cambria Math" w:hAnsi="Cambria Math" w:cs="Arial"/>
              <w:sz w:val="48"/>
              <w:szCs w:val="48"/>
            </w:rPr>
            <m:t>p ∧(q ↔r)</m:t>
          </m:r>
        </m:oMath>
      </m:oMathPara>
    </w:p>
    <w:p w:rsidR="00EB606E" w:rsidRDefault="00EB606E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Default="00EB606E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Default="00EB606E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Default="00EB606E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B42AA" w:rsidRDefault="00DB42AA" w:rsidP="00187E2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606E" w:rsidRPr="006D099E" w:rsidRDefault="00EB606E" w:rsidP="006D099E">
      <w:pPr>
        <w:jc w:val="both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sectPr w:rsidR="00EB606E" w:rsidRPr="006D0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74" w:rsidRDefault="00BF2574" w:rsidP="00F44BF4">
      <w:pPr>
        <w:spacing w:after="0" w:line="240" w:lineRule="auto"/>
      </w:pPr>
      <w:r>
        <w:separator/>
      </w:r>
    </w:p>
  </w:endnote>
  <w:endnote w:type="continuationSeparator" w:id="0">
    <w:p w:rsidR="00BF2574" w:rsidRDefault="00BF2574" w:rsidP="00F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74" w:rsidRDefault="00BF2574" w:rsidP="00F44BF4">
      <w:pPr>
        <w:spacing w:after="0" w:line="240" w:lineRule="auto"/>
      </w:pPr>
      <w:r>
        <w:separator/>
      </w:r>
    </w:p>
  </w:footnote>
  <w:footnote w:type="continuationSeparator" w:id="0">
    <w:p w:rsidR="00BF2574" w:rsidRDefault="00BF2574" w:rsidP="00F44BF4">
      <w:pPr>
        <w:spacing w:after="0" w:line="240" w:lineRule="auto"/>
      </w:pPr>
      <w:r>
        <w:continuationSeparator/>
      </w:r>
    </w:p>
  </w:footnote>
  <w:footnote w:id="1">
    <w:p w:rsidR="008F10F3" w:rsidRDefault="008F10F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Refdenotaalfinal"/>
        </w:rPr>
        <w:footnoteRef/>
      </w:r>
      <w:r>
        <w:t xml:space="preserve">  Cuando las proposiciones se encuentran de manera aislada como en este caso, se suman (es decir, se usa el conjuntor para formar una fórmula bien formada)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49B"/>
    <w:multiLevelType w:val="hybridMultilevel"/>
    <w:tmpl w:val="553EBE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C84EF8"/>
    <w:multiLevelType w:val="hybridMultilevel"/>
    <w:tmpl w:val="AD74C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2D"/>
    <w:rsid w:val="00187E2D"/>
    <w:rsid w:val="001E32EA"/>
    <w:rsid w:val="004A1DF1"/>
    <w:rsid w:val="006D099E"/>
    <w:rsid w:val="008908E2"/>
    <w:rsid w:val="008F10F3"/>
    <w:rsid w:val="00BF2574"/>
    <w:rsid w:val="00C85AA3"/>
    <w:rsid w:val="00DB42AA"/>
    <w:rsid w:val="00EB606E"/>
    <w:rsid w:val="00EC49D8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CAB2"/>
  <w15:chartTrackingRefBased/>
  <w15:docId w15:val="{D0585560-D75A-4B65-8CF5-B288D177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E2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4BF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4BF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44BF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10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10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10F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85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C647-5634-4BA8-AC76-9AA6CD87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Ferrer de Oya</dc:creator>
  <cp:keywords/>
  <dc:description/>
  <cp:lastModifiedBy>Mireya Ferrer de Oya</cp:lastModifiedBy>
  <cp:revision>6</cp:revision>
  <dcterms:created xsi:type="dcterms:W3CDTF">2017-12-14T16:07:00Z</dcterms:created>
  <dcterms:modified xsi:type="dcterms:W3CDTF">2017-12-15T11:06:00Z</dcterms:modified>
</cp:coreProperties>
</file>